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E9" w:rsidRPr="008C00AF" w:rsidRDefault="00EF31E9" w:rsidP="00DC38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8C00AF">
        <w:rPr>
          <w:rFonts w:ascii="Times New Roman" w:hAnsi="Times New Roman" w:cs="Times New Roman"/>
          <w:szCs w:val="28"/>
        </w:rPr>
        <w:t>Приложение 1</w:t>
      </w:r>
    </w:p>
    <w:p w:rsidR="00DC382F" w:rsidRPr="004B701A" w:rsidRDefault="00EF31E9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4B701A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>предоставления муниципальной услуги «</w:t>
      </w:r>
      <w:bookmarkStart w:id="0" w:name="_GoBack"/>
      <w:r w:rsidRPr="004B701A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</w:p>
    <w:p w:rsidR="004B701A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 xml:space="preserve">жилых помещений маневренного фонда </w:t>
      </w:r>
    </w:p>
    <w:p w:rsidR="00DC382F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>муниципального специализированного жилищного фонда</w:t>
      </w:r>
      <w:bookmarkEnd w:id="0"/>
      <w:r w:rsidRPr="004B701A">
        <w:rPr>
          <w:rFonts w:ascii="Times New Roman" w:hAnsi="Times New Roman" w:cs="Times New Roman"/>
          <w:sz w:val="20"/>
          <w:szCs w:val="20"/>
        </w:rPr>
        <w:t>»</w:t>
      </w:r>
    </w:p>
    <w:p w:rsidR="004B701A" w:rsidRPr="004B701A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7009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3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амышевского</w:t>
      </w:r>
      <w:proofErr w:type="spellEnd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(инициалы, фамилия)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от_______________________________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________________________________,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(фамилия, имя, отчество заявителя)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проживающего по адресу: 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________________________________,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(почтовый адрес заявителя)</w:t>
      </w:r>
    </w:p>
    <w:p w:rsidR="00DC382F" w:rsidRPr="008C00AF" w:rsidRDefault="00DC382F" w:rsidP="00DC382F">
      <w:pPr>
        <w:jc w:val="right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______________</w:t>
      </w:r>
      <w:r w:rsidRPr="008C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2F" w:rsidRPr="008C00AF" w:rsidRDefault="00DC382F" w:rsidP="00DC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DC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A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F31E9" w:rsidRPr="008C00AF" w:rsidRDefault="00EF31E9" w:rsidP="00DC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о предоставлении жилого помещения маневренного фонда</w:t>
      </w:r>
    </w:p>
    <w:p w:rsidR="00DC382F" w:rsidRPr="008C00AF" w:rsidRDefault="00DC382F" w:rsidP="00DC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DC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Прошу предоставить жилое помещение маневренного фонда муниципального специализированного жилищного фонда </w:t>
      </w:r>
      <w:proofErr w:type="spellStart"/>
      <w:r w:rsidR="00700924">
        <w:rPr>
          <w:rFonts w:ascii="Times New Roman" w:hAnsi="Times New Roman" w:cs="Times New Roman"/>
          <w:sz w:val="28"/>
          <w:szCs w:val="28"/>
        </w:rPr>
        <w:t>К</w:t>
      </w:r>
      <w:r w:rsidR="00E63441">
        <w:rPr>
          <w:rFonts w:ascii="Times New Roman" w:hAnsi="Times New Roman" w:cs="Times New Roman"/>
          <w:sz w:val="28"/>
          <w:szCs w:val="28"/>
        </w:rPr>
        <w:t>амышевского</w:t>
      </w:r>
      <w:proofErr w:type="spellEnd"/>
      <w:r w:rsidR="00DC382F" w:rsidRPr="008C00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C382F" w:rsidRPr="008C00A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DC382F" w:rsidRPr="008C00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C00AF">
        <w:rPr>
          <w:rFonts w:ascii="Times New Roman" w:hAnsi="Times New Roman" w:cs="Times New Roman"/>
          <w:sz w:val="28"/>
          <w:szCs w:val="28"/>
        </w:rPr>
        <w:t xml:space="preserve"> в связи с (нужное подчеркнуть):</w:t>
      </w:r>
    </w:p>
    <w:p w:rsidR="00EF31E9" w:rsidRPr="008C00AF" w:rsidRDefault="00EF31E9" w:rsidP="004B701A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капитальным ремонтом или реконструкцией дома, в котором нах</w:t>
      </w:r>
      <w:r w:rsidR="00DC382F" w:rsidRPr="008C00AF">
        <w:rPr>
          <w:rFonts w:ascii="Times New Roman" w:hAnsi="Times New Roman" w:cs="Times New Roman"/>
          <w:sz w:val="28"/>
          <w:szCs w:val="28"/>
        </w:rPr>
        <w:t>одится жи</w:t>
      </w:r>
      <w:r w:rsidRPr="008C00AF">
        <w:rPr>
          <w:rFonts w:ascii="Times New Roman" w:hAnsi="Times New Roman" w:cs="Times New Roman"/>
          <w:sz w:val="28"/>
          <w:szCs w:val="28"/>
        </w:rPr>
        <w:t>лое помещение, занимаемое им по договору социального найма;</w:t>
      </w:r>
    </w:p>
    <w:p w:rsidR="00DC382F" w:rsidRPr="008C00AF" w:rsidRDefault="00EF31E9" w:rsidP="004B701A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утратой жилого помещения в результате обращения взыскания на это жилое помещение, которое были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</w:t>
      </w:r>
      <w:r w:rsidR="00DC382F" w:rsidRPr="008C00AF">
        <w:rPr>
          <w:rFonts w:ascii="Times New Roman" w:hAnsi="Times New Roman" w:cs="Times New Roman"/>
          <w:sz w:val="28"/>
          <w:szCs w:val="28"/>
        </w:rPr>
        <w:t>ия взыскания такое жилое помеще</w:t>
      </w:r>
      <w:r w:rsidRPr="008C00AF">
        <w:rPr>
          <w:rFonts w:ascii="Times New Roman" w:hAnsi="Times New Roman" w:cs="Times New Roman"/>
          <w:sz w:val="28"/>
          <w:szCs w:val="28"/>
        </w:rPr>
        <w:t>ние является для заявителя единственными;</w:t>
      </w:r>
    </w:p>
    <w:p w:rsidR="00DC382F" w:rsidRPr="008C00AF" w:rsidRDefault="00EF31E9" w:rsidP="004B701A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признанием единственного жилого помещения непригодным для проживания в результате чрезвычайных обстоятельств;</w:t>
      </w:r>
    </w:p>
    <w:p w:rsidR="00EF31E9" w:rsidRPr="008C00AF" w:rsidRDefault="00EF31E9" w:rsidP="00EF31E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C382F"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</w:p>
    <w:p w:rsidR="00EF31E9" w:rsidRPr="008C00AF" w:rsidRDefault="00EF31E9" w:rsidP="00DC382F">
      <w:pPr>
        <w:jc w:val="center"/>
        <w:rPr>
          <w:rFonts w:ascii="Times New Roman" w:hAnsi="Times New Roman" w:cs="Times New Roman"/>
          <w:szCs w:val="28"/>
        </w:rPr>
      </w:pPr>
      <w:r w:rsidRPr="008C00AF">
        <w:rPr>
          <w:rFonts w:ascii="Times New Roman" w:hAnsi="Times New Roman" w:cs="Times New Roman"/>
          <w:szCs w:val="28"/>
        </w:rPr>
        <w:t>(наступлением иного случая, предусмотренного законодательством – указать)</w:t>
      </w: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1. ___________________________________________________</w:t>
      </w:r>
      <w:r w:rsidR="007A4573" w:rsidRPr="008C00AF">
        <w:rPr>
          <w:rFonts w:ascii="Times New Roman" w:hAnsi="Times New Roman" w:cs="Times New Roman"/>
          <w:sz w:val="28"/>
          <w:szCs w:val="28"/>
        </w:rPr>
        <w:t>_______</w:t>
      </w:r>
      <w:r w:rsidRPr="008C00AF">
        <w:rPr>
          <w:rFonts w:ascii="Times New Roman" w:hAnsi="Times New Roman" w:cs="Times New Roman"/>
          <w:sz w:val="28"/>
          <w:szCs w:val="28"/>
        </w:rPr>
        <w:t>___.</w:t>
      </w:r>
    </w:p>
    <w:p w:rsidR="00EF31E9" w:rsidRPr="008C00AF" w:rsidRDefault="00EF31E9" w:rsidP="00DC38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C00AF">
        <w:rPr>
          <w:rFonts w:ascii="Times New Roman" w:hAnsi="Times New Roman" w:cs="Times New Roman"/>
          <w:sz w:val="20"/>
          <w:szCs w:val="28"/>
        </w:rPr>
        <w:t>(фамилия, имя, отчество (последнее – при наличии) члена семьи заявителя и</w:t>
      </w:r>
      <w:r w:rsidR="00DC382F" w:rsidRPr="008C00AF">
        <w:rPr>
          <w:rFonts w:ascii="Times New Roman" w:hAnsi="Times New Roman" w:cs="Times New Roman"/>
          <w:sz w:val="20"/>
          <w:szCs w:val="28"/>
        </w:rPr>
        <w:t xml:space="preserve"> </w:t>
      </w:r>
      <w:r w:rsidRPr="008C00AF">
        <w:rPr>
          <w:rFonts w:ascii="Times New Roman" w:hAnsi="Times New Roman" w:cs="Times New Roman"/>
          <w:sz w:val="20"/>
          <w:szCs w:val="28"/>
        </w:rPr>
        <w:t>степень родства с ним)</w:t>
      </w:r>
    </w:p>
    <w:p w:rsidR="007A4573" w:rsidRPr="008C00AF" w:rsidRDefault="00EF31E9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2. </w:t>
      </w:r>
      <w:r w:rsidR="007A4573"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7A4573" w:rsidRPr="008C00AF" w:rsidRDefault="007A4573" w:rsidP="007A45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C00AF">
        <w:rPr>
          <w:rFonts w:ascii="Times New Roman" w:hAnsi="Times New Roman" w:cs="Times New Roman"/>
          <w:sz w:val="20"/>
          <w:szCs w:val="28"/>
        </w:rPr>
        <w:t>(фамилия, имя, отчество (последнее – при наличии) члена семьи заявителя и степень родства с ним)</w:t>
      </w:r>
    </w:p>
    <w:p w:rsidR="007A4573" w:rsidRPr="008C00AF" w:rsidRDefault="00EF31E9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3. </w:t>
      </w:r>
      <w:r w:rsidR="007A4573"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7A4573" w:rsidRPr="008C00AF" w:rsidRDefault="007A4573" w:rsidP="007A45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C00AF">
        <w:rPr>
          <w:rFonts w:ascii="Times New Roman" w:hAnsi="Times New Roman" w:cs="Times New Roman"/>
          <w:sz w:val="20"/>
          <w:szCs w:val="28"/>
        </w:rPr>
        <w:t>(фамилия, имя, отчество (последнее – при наличии) члена семьи заявителя и степень родства с ним)</w:t>
      </w:r>
    </w:p>
    <w:p w:rsidR="004B701A" w:rsidRDefault="004B701A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01A" w:rsidRDefault="004B701A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Приложения: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1. Документы, удостоверяющие личность заявителя и</w:t>
      </w:r>
      <w:r w:rsidR="007A4573" w:rsidRPr="008C00AF">
        <w:rPr>
          <w:rFonts w:ascii="Times New Roman" w:hAnsi="Times New Roman" w:cs="Times New Roman"/>
          <w:sz w:val="28"/>
          <w:szCs w:val="28"/>
        </w:rPr>
        <w:t xml:space="preserve"> членов его </w:t>
      </w:r>
      <w:r w:rsidRPr="008C00AF">
        <w:rPr>
          <w:rFonts w:ascii="Times New Roman" w:hAnsi="Times New Roman" w:cs="Times New Roman"/>
          <w:sz w:val="28"/>
          <w:szCs w:val="28"/>
        </w:rPr>
        <w:t>семьи.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2. Документы, удостоверяющие личность и подтверждающие полномочия представителя заявителя (если с заявлением обращается представитель заявителя).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3.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</w:t>
      </w:r>
      <w:r w:rsidR="007A4573" w:rsidRPr="008C00AF">
        <w:rPr>
          <w:rFonts w:ascii="Times New Roman" w:hAnsi="Times New Roman" w:cs="Times New Roman"/>
          <w:sz w:val="28"/>
          <w:szCs w:val="28"/>
        </w:rPr>
        <w:t xml:space="preserve"> и (или) членов его семьи, смер</w:t>
      </w:r>
      <w:r w:rsidRPr="008C00AF">
        <w:rPr>
          <w:rFonts w:ascii="Times New Roman" w:hAnsi="Times New Roman" w:cs="Times New Roman"/>
          <w:sz w:val="28"/>
          <w:szCs w:val="28"/>
        </w:rPr>
        <w:t>ти членов семьи заявителя).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4. Правоустанавливающие д</w:t>
      </w:r>
      <w:r w:rsidR="007A4573" w:rsidRPr="008C00AF">
        <w:rPr>
          <w:rFonts w:ascii="Times New Roman" w:hAnsi="Times New Roman" w:cs="Times New Roman"/>
          <w:sz w:val="28"/>
          <w:szCs w:val="28"/>
        </w:rPr>
        <w:t>окументы на жилые помещения, за</w:t>
      </w:r>
      <w:r w:rsidRPr="008C00AF">
        <w:rPr>
          <w:rFonts w:ascii="Times New Roman" w:hAnsi="Times New Roman" w:cs="Times New Roman"/>
          <w:sz w:val="28"/>
          <w:szCs w:val="28"/>
        </w:rPr>
        <w:t xml:space="preserve">нимаемые заявителем и членами его семьи, права на которые не зарегистрированы в Едином государственном реестре прав на </w:t>
      </w:r>
      <w:proofErr w:type="gramStart"/>
      <w:r w:rsidRPr="008C00AF">
        <w:rPr>
          <w:rFonts w:ascii="Times New Roman" w:hAnsi="Times New Roman" w:cs="Times New Roman"/>
          <w:sz w:val="28"/>
          <w:szCs w:val="28"/>
        </w:rPr>
        <w:t>не-движимое</w:t>
      </w:r>
      <w:proofErr w:type="gramEnd"/>
      <w:r w:rsidRPr="008C00AF">
        <w:rPr>
          <w:rFonts w:ascii="Times New Roman" w:hAnsi="Times New Roman" w:cs="Times New Roman"/>
          <w:sz w:val="28"/>
          <w:szCs w:val="28"/>
        </w:rPr>
        <w:t xml:space="preserve"> имущество и сделок с ним.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5. Решение суда (с отметкой о вступлении в законную силу) об обращении взыскания на жилое помещение, которое было приобретено заявителем за счет кредита банка или иной кре</w:t>
      </w:r>
      <w:r w:rsidR="007A4573" w:rsidRPr="008C00AF">
        <w:rPr>
          <w:rFonts w:ascii="Times New Roman" w:hAnsi="Times New Roman" w:cs="Times New Roman"/>
          <w:sz w:val="28"/>
          <w:szCs w:val="28"/>
        </w:rPr>
        <w:t>дитной ор</w:t>
      </w:r>
      <w:r w:rsidRPr="008C00AF">
        <w:rPr>
          <w:rFonts w:ascii="Times New Roman" w:hAnsi="Times New Roman" w:cs="Times New Roman"/>
          <w:sz w:val="28"/>
          <w:szCs w:val="28"/>
        </w:rPr>
        <w:t>ганизации либо средств целев</w:t>
      </w:r>
      <w:r w:rsidR="007A4573" w:rsidRPr="008C00AF">
        <w:rPr>
          <w:rFonts w:ascii="Times New Roman" w:hAnsi="Times New Roman" w:cs="Times New Roman"/>
          <w:sz w:val="28"/>
          <w:szCs w:val="28"/>
        </w:rPr>
        <w:t>ого займа, предоставленного юри</w:t>
      </w:r>
      <w:r w:rsidRPr="008C00AF">
        <w:rPr>
          <w:rFonts w:ascii="Times New Roman" w:hAnsi="Times New Roman" w:cs="Times New Roman"/>
          <w:sz w:val="28"/>
          <w:szCs w:val="28"/>
        </w:rPr>
        <w:t>дическим лицом на приобретен</w:t>
      </w:r>
      <w:r w:rsidR="007A4573" w:rsidRPr="008C00AF">
        <w:rPr>
          <w:rFonts w:ascii="Times New Roman" w:hAnsi="Times New Roman" w:cs="Times New Roman"/>
          <w:sz w:val="28"/>
          <w:szCs w:val="28"/>
        </w:rPr>
        <w:t>ие жилого помещения, и копии до</w:t>
      </w:r>
      <w:r w:rsidRPr="008C00AF">
        <w:rPr>
          <w:rFonts w:ascii="Times New Roman" w:hAnsi="Times New Roman" w:cs="Times New Roman"/>
          <w:sz w:val="28"/>
          <w:szCs w:val="28"/>
        </w:rPr>
        <w:t xml:space="preserve">кументов, подтверждающих его исполнение (если заявитель относится к категории граждан, </w:t>
      </w:r>
      <w:r w:rsidR="007A4573" w:rsidRPr="008C00AF">
        <w:rPr>
          <w:rFonts w:ascii="Times New Roman" w:hAnsi="Times New Roman" w:cs="Times New Roman"/>
          <w:sz w:val="28"/>
          <w:szCs w:val="28"/>
        </w:rPr>
        <w:t>утративших жилые помещения в ре</w:t>
      </w:r>
      <w:r w:rsidRPr="008C00AF">
        <w:rPr>
          <w:rFonts w:ascii="Times New Roman" w:hAnsi="Times New Roman" w:cs="Times New Roman"/>
          <w:sz w:val="28"/>
          <w:szCs w:val="28"/>
        </w:rPr>
        <w:t>зультате обращения взыскания на эти жилые помещения, которые были приобретены за счет кред</w:t>
      </w:r>
      <w:r w:rsidR="007A4573" w:rsidRPr="008C00AF">
        <w:rPr>
          <w:rFonts w:ascii="Times New Roman" w:hAnsi="Times New Roman" w:cs="Times New Roman"/>
          <w:sz w:val="28"/>
          <w:szCs w:val="28"/>
        </w:rPr>
        <w:t>ита банка или иной кредитной ор</w:t>
      </w:r>
      <w:r w:rsidRPr="008C00AF">
        <w:rPr>
          <w:rFonts w:ascii="Times New Roman" w:hAnsi="Times New Roman" w:cs="Times New Roman"/>
          <w:sz w:val="28"/>
          <w:szCs w:val="28"/>
        </w:rPr>
        <w:t>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6. Документы, подтверждающие непригодность для проживания жилого помещения в результате</w:t>
      </w:r>
      <w:r w:rsidR="007A4573" w:rsidRPr="008C00AF">
        <w:rPr>
          <w:rFonts w:ascii="Times New Roman" w:hAnsi="Times New Roman" w:cs="Times New Roman"/>
          <w:sz w:val="28"/>
          <w:szCs w:val="28"/>
        </w:rPr>
        <w:t xml:space="preserve"> чрезвычайных обстоятельств (ес</w:t>
      </w:r>
      <w:r w:rsidRPr="008C00AF">
        <w:rPr>
          <w:rFonts w:ascii="Times New Roman" w:hAnsi="Times New Roman" w:cs="Times New Roman"/>
          <w:sz w:val="28"/>
          <w:szCs w:val="28"/>
        </w:rPr>
        <w:t>ли заявитель относится к кате</w:t>
      </w:r>
      <w:r w:rsidR="007A4573" w:rsidRPr="008C00AF">
        <w:rPr>
          <w:rFonts w:ascii="Times New Roman" w:hAnsi="Times New Roman" w:cs="Times New Roman"/>
          <w:sz w:val="28"/>
          <w:szCs w:val="28"/>
        </w:rPr>
        <w:t>гории граждан, у которых единст</w:t>
      </w:r>
      <w:r w:rsidRPr="008C00AF">
        <w:rPr>
          <w:rFonts w:ascii="Times New Roman" w:hAnsi="Times New Roman" w:cs="Times New Roman"/>
          <w:sz w:val="28"/>
          <w:szCs w:val="28"/>
        </w:rPr>
        <w:t>венные жилые помещения стали непригодными для проживания в результате чрезвычайных обс</w:t>
      </w:r>
      <w:r w:rsidR="007A4573" w:rsidRPr="008C00AF">
        <w:rPr>
          <w:rFonts w:ascii="Times New Roman" w:hAnsi="Times New Roman" w:cs="Times New Roman"/>
          <w:sz w:val="28"/>
          <w:szCs w:val="28"/>
        </w:rPr>
        <w:t>тоятельств и указанные жилые по</w:t>
      </w:r>
      <w:r w:rsidRPr="008C00AF">
        <w:rPr>
          <w:rFonts w:ascii="Times New Roman" w:hAnsi="Times New Roman" w:cs="Times New Roman"/>
          <w:sz w:val="28"/>
          <w:szCs w:val="28"/>
        </w:rPr>
        <w:t xml:space="preserve">мещения не входят в состав муниципального жилищного фонда </w:t>
      </w:r>
      <w:proofErr w:type="spellStart"/>
      <w:r w:rsidR="00700924"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="001836C9" w:rsidRPr="008C00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36C9" w:rsidRPr="008C00A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836C9" w:rsidRPr="008C00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C00AF">
        <w:rPr>
          <w:rFonts w:ascii="Times New Roman" w:hAnsi="Times New Roman" w:cs="Times New Roman"/>
          <w:sz w:val="28"/>
          <w:szCs w:val="28"/>
        </w:rPr>
        <w:t>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7. Документы о месте фактичес</w:t>
      </w:r>
      <w:r w:rsidR="001836C9" w:rsidRPr="008C00AF">
        <w:rPr>
          <w:rFonts w:ascii="Times New Roman" w:hAnsi="Times New Roman" w:cs="Times New Roman"/>
          <w:sz w:val="28"/>
          <w:szCs w:val="28"/>
        </w:rPr>
        <w:t>кого проживания заявителя и чле</w:t>
      </w:r>
      <w:r w:rsidRPr="008C00AF">
        <w:rPr>
          <w:rFonts w:ascii="Times New Roman" w:hAnsi="Times New Roman" w:cs="Times New Roman"/>
          <w:sz w:val="28"/>
          <w:szCs w:val="28"/>
        </w:rPr>
        <w:t>нов его семьи (если заявитель и члены его семьи не проживают по месту регистрации).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8. Документ, подтверждающий </w:t>
      </w:r>
      <w:r w:rsidR="001836C9" w:rsidRPr="008C00AF">
        <w:rPr>
          <w:rFonts w:ascii="Times New Roman" w:hAnsi="Times New Roman" w:cs="Times New Roman"/>
          <w:sz w:val="28"/>
          <w:szCs w:val="28"/>
        </w:rPr>
        <w:t>право заявителя на получение жи</w:t>
      </w:r>
      <w:r w:rsidRPr="008C00AF">
        <w:rPr>
          <w:rFonts w:ascii="Times New Roman" w:hAnsi="Times New Roman" w:cs="Times New Roman"/>
          <w:sz w:val="28"/>
          <w:szCs w:val="28"/>
        </w:rPr>
        <w:t>лого помещения маневренного фонда в случае, предусмотренном законодательством (если заявитель относится к категории граждан, которым полагаются жилые помещения маневренного фонда в случаях, предусмотренных законодательством, не указанных в пунктах 1 – 3 статьи 95 Жилищного кодекса Российской Федерации).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9. В случае если для предостав</w:t>
      </w:r>
      <w:r w:rsidR="001836C9" w:rsidRPr="008C00AF">
        <w:rPr>
          <w:rFonts w:ascii="Times New Roman" w:hAnsi="Times New Roman" w:cs="Times New Roman"/>
          <w:sz w:val="28"/>
          <w:szCs w:val="28"/>
        </w:rPr>
        <w:t>ления муниципальной услуги необ</w:t>
      </w:r>
      <w:r w:rsidRPr="008C00AF">
        <w:rPr>
          <w:rFonts w:ascii="Times New Roman" w:hAnsi="Times New Roman" w:cs="Times New Roman"/>
          <w:sz w:val="28"/>
          <w:szCs w:val="28"/>
        </w:rPr>
        <w:t>ходима обработка персональных данных лица, не являющегося заявителем, и если в соответствии с Федеральным законом от</w:t>
      </w:r>
      <w:r w:rsidR="001836C9" w:rsidRPr="008C00AF">
        <w:rPr>
          <w:rFonts w:ascii="Times New Roman" w:hAnsi="Times New Roman" w:cs="Times New Roman"/>
          <w:sz w:val="28"/>
          <w:szCs w:val="28"/>
        </w:rPr>
        <w:t xml:space="preserve"> </w:t>
      </w:r>
      <w:r w:rsidRPr="008C00AF">
        <w:rPr>
          <w:rFonts w:ascii="Times New Roman" w:hAnsi="Times New Roman" w:cs="Times New Roman"/>
          <w:sz w:val="28"/>
          <w:szCs w:val="28"/>
        </w:rPr>
        <w:t xml:space="preserve">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</w:t>
      </w:r>
      <w:r w:rsidR="001836C9" w:rsidRPr="008C00AF">
        <w:rPr>
          <w:rFonts w:ascii="Times New Roman" w:hAnsi="Times New Roman" w:cs="Times New Roman"/>
          <w:sz w:val="28"/>
          <w:szCs w:val="28"/>
        </w:rPr>
        <w:t>представляет документы, подтвер</w:t>
      </w:r>
      <w:r w:rsidRPr="008C00AF">
        <w:rPr>
          <w:rFonts w:ascii="Times New Roman" w:hAnsi="Times New Roman" w:cs="Times New Roman"/>
          <w:sz w:val="28"/>
          <w:szCs w:val="28"/>
        </w:rPr>
        <w:t>ждающие получение согласия указанного лица или его законного представителя на обработку персональных данных указанного лица (данные требования не р</w:t>
      </w:r>
      <w:r w:rsidR="001836C9" w:rsidRPr="008C00AF">
        <w:rPr>
          <w:rFonts w:ascii="Times New Roman" w:hAnsi="Times New Roman" w:cs="Times New Roman"/>
          <w:sz w:val="28"/>
          <w:szCs w:val="28"/>
        </w:rPr>
        <w:t>аспространяются на лиц, признан</w:t>
      </w:r>
      <w:r w:rsidRPr="008C00AF">
        <w:rPr>
          <w:rFonts w:ascii="Times New Roman" w:hAnsi="Times New Roman" w:cs="Times New Roman"/>
          <w:sz w:val="28"/>
          <w:szCs w:val="28"/>
        </w:rPr>
        <w:t xml:space="preserve">ных безвестно отсутствующими, и на разыскиваемых лиц, место </w:t>
      </w:r>
      <w:r w:rsidRPr="008C00AF">
        <w:rPr>
          <w:rFonts w:ascii="Times New Roman" w:hAnsi="Times New Roman" w:cs="Times New Roman"/>
          <w:sz w:val="28"/>
          <w:szCs w:val="28"/>
        </w:rPr>
        <w:lastRenderedPageBreak/>
        <w:t>нахождения которых не установлено уполномоченным федеральным органом исполнительной власти).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*10. Документы, подтверждающие </w:t>
      </w:r>
      <w:r w:rsidR="001836C9" w:rsidRPr="008C00AF">
        <w:rPr>
          <w:rFonts w:ascii="Times New Roman" w:hAnsi="Times New Roman" w:cs="Times New Roman"/>
          <w:sz w:val="28"/>
          <w:szCs w:val="28"/>
        </w:rPr>
        <w:t>регистрацию заявителя и чле</w:t>
      </w:r>
      <w:r w:rsidRPr="008C00AF">
        <w:rPr>
          <w:rFonts w:ascii="Times New Roman" w:hAnsi="Times New Roman" w:cs="Times New Roman"/>
          <w:sz w:val="28"/>
          <w:szCs w:val="28"/>
        </w:rPr>
        <w:t>нов его семьи по месту жительства или по месту пребывания.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*11. Документы, подтверждающ</w:t>
      </w:r>
      <w:r w:rsidR="001836C9" w:rsidRPr="008C00AF">
        <w:rPr>
          <w:rFonts w:ascii="Times New Roman" w:hAnsi="Times New Roman" w:cs="Times New Roman"/>
          <w:sz w:val="28"/>
          <w:szCs w:val="28"/>
        </w:rPr>
        <w:t>ие наличие (отсутствие) у заяви</w:t>
      </w:r>
      <w:r w:rsidRPr="008C00AF">
        <w:rPr>
          <w:rFonts w:ascii="Times New Roman" w:hAnsi="Times New Roman" w:cs="Times New Roman"/>
          <w:sz w:val="28"/>
          <w:szCs w:val="28"/>
        </w:rPr>
        <w:t>теля и членов его семьи жилых помещений на праве собственности до 1 января 1999 года.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*12.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*13. Документы, содержащие </w:t>
      </w:r>
      <w:r w:rsidR="001836C9" w:rsidRPr="008C00AF">
        <w:rPr>
          <w:rFonts w:ascii="Times New Roman" w:hAnsi="Times New Roman" w:cs="Times New Roman"/>
          <w:sz w:val="28"/>
          <w:szCs w:val="28"/>
        </w:rPr>
        <w:t>сведения об использовании (неис</w:t>
      </w:r>
      <w:r w:rsidRPr="008C00AF">
        <w:rPr>
          <w:rFonts w:ascii="Times New Roman" w:hAnsi="Times New Roman" w:cs="Times New Roman"/>
          <w:sz w:val="28"/>
          <w:szCs w:val="28"/>
        </w:rPr>
        <w:t>пользовании) права на приватизацию жи</w:t>
      </w:r>
      <w:r w:rsidR="001836C9" w:rsidRPr="008C00AF">
        <w:rPr>
          <w:rFonts w:ascii="Times New Roman" w:hAnsi="Times New Roman" w:cs="Times New Roman"/>
          <w:sz w:val="28"/>
          <w:szCs w:val="28"/>
        </w:rPr>
        <w:t>лого помещения заявите</w:t>
      </w:r>
      <w:r w:rsidRPr="008C00AF">
        <w:rPr>
          <w:rFonts w:ascii="Times New Roman" w:hAnsi="Times New Roman" w:cs="Times New Roman"/>
          <w:sz w:val="28"/>
          <w:szCs w:val="28"/>
        </w:rPr>
        <w:t>лем и членами его семьи.</w:t>
      </w:r>
    </w:p>
    <w:p w:rsidR="001836C9" w:rsidRPr="008C00AF" w:rsidRDefault="001836C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6C9" w:rsidRPr="008C00AF" w:rsidRDefault="001836C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Примечание:</w:t>
      </w: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* - Документы, представляемы</w:t>
      </w:r>
      <w:r w:rsidR="001836C9" w:rsidRPr="008C00AF">
        <w:rPr>
          <w:rFonts w:ascii="Times New Roman" w:hAnsi="Times New Roman" w:cs="Times New Roman"/>
          <w:sz w:val="28"/>
          <w:szCs w:val="28"/>
        </w:rPr>
        <w:t>е заявителем по собственной ини</w:t>
      </w:r>
      <w:r w:rsidRPr="008C00AF">
        <w:rPr>
          <w:rFonts w:ascii="Times New Roman" w:hAnsi="Times New Roman" w:cs="Times New Roman"/>
          <w:sz w:val="28"/>
          <w:szCs w:val="28"/>
        </w:rPr>
        <w:t>циативе.</w:t>
      </w:r>
    </w:p>
    <w:p w:rsidR="001836C9" w:rsidRPr="008C00AF" w:rsidRDefault="001836C9" w:rsidP="00EF31E9">
      <w:pPr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18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1836C9" w:rsidRPr="008C00AF">
        <w:rPr>
          <w:rFonts w:ascii="Times New Roman" w:hAnsi="Times New Roman" w:cs="Times New Roman"/>
          <w:sz w:val="28"/>
          <w:szCs w:val="28"/>
        </w:rPr>
        <w:tab/>
      </w:r>
      <w:r w:rsidR="001836C9" w:rsidRPr="008C00AF">
        <w:rPr>
          <w:rFonts w:ascii="Times New Roman" w:hAnsi="Times New Roman" w:cs="Times New Roman"/>
          <w:sz w:val="28"/>
          <w:szCs w:val="28"/>
        </w:rPr>
        <w:tab/>
      </w:r>
      <w:r w:rsidRPr="008C00A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1836C9" w:rsidRPr="008C00AF">
        <w:rPr>
          <w:rFonts w:ascii="Times New Roman" w:hAnsi="Times New Roman" w:cs="Times New Roman"/>
          <w:sz w:val="28"/>
          <w:szCs w:val="28"/>
        </w:rPr>
        <w:t xml:space="preserve"> </w:t>
      </w:r>
      <w:r w:rsidRPr="008C00AF">
        <w:rPr>
          <w:rFonts w:ascii="Times New Roman" w:hAnsi="Times New Roman" w:cs="Times New Roman"/>
          <w:sz w:val="28"/>
          <w:szCs w:val="28"/>
        </w:rPr>
        <w:t>________________</w:t>
      </w:r>
    </w:p>
    <w:p w:rsidR="00EF31E9" w:rsidRPr="008C00AF" w:rsidRDefault="00EF31E9" w:rsidP="001836C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 w:rsidRPr="008C00AF">
        <w:rPr>
          <w:rFonts w:ascii="Times New Roman" w:hAnsi="Times New Roman" w:cs="Times New Roman"/>
          <w:sz w:val="24"/>
          <w:szCs w:val="28"/>
        </w:rPr>
        <w:t xml:space="preserve">(подпись) </w:t>
      </w:r>
      <w:r w:rsidR="001836C9" w:rsidRPr="008C00AF">
        <w:rPr>
          <w:rFonts w:ascii="Times New Roman" w:hAnsi="Times New Roman" w:cs="Times New Roman"/>
          <w:sz w:val="24"/>
          <w:szCs w:val="28"/>
        </w:rPr>
        <w:tab/>
      </w:r>
      <w:r w:rsidR="001836C9" w:rsidRPr="008C00AF">
        <w:rPr>
          <w:rFonts w:ascii="Times New Roman" w:hAnsi="Times New Roman" w:cs="Times New Roman"/>
          <w:sz w:val="24"/>
          <w:szCs w:val="28"/>
        </w:rPr>
        <w:tab/>
      </w:r>
      <w:r w:rsidRPr="008C00AF">
        <w:rPr>
          <w:rFonts w:ascii="Times New Roman" w:hAnsi="Times New Roman" w:cs="Times New Roman"/>
          <w:sz w:val="24"/>
          <w:szCs w:val="28"/>
        </w:rPr>
        <w:t>(инициалы, фамилия)</w:t>
      </w:r>
    </w:p>
    <w:p w:rsidR="001836C9" w:rsidRPr="008C00AF" w:rsidRDefault="001836C9" w:rsidP="001836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F31E9" w:rsidRPr="008C00AF" w:rsidRDefault="00EF31E9" w:rsidP="001836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00AF">
        <w:rPr>
          <w:rFonts w:ascii="Times New Roman" w:hAnsi="Times New Roman" w:cs="Times New Roman"/>
          <w:sz w:val="24"/>
          <w:szCs w:val="28"/>
        </w:rPr>
        <w:t>_________________</w:t>
      </w:r>
    </w:p>
    <w:p w:rsidR="00EF31E9" w:rsidRPr="008C00AF" w:rsidRDefault="00EF31E9" w:rsidP="001836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00AF">
        <w:rPr>
          <w:rFonts w:ascii="Times New Roman" w:hAnsi="Times New Roman" w:cs="Times New Roman"/>
          <w:sz w:val="24"/>
          <w:szCs w:val="28"/>
        </w:rPr>
        <w:t>(дата)</w:t>
      </w:r>
    </w:p>
    <w:sectPr w:rsidR="00EF31E9" w:rsidRPr="008C00AF" w:rsidSect="00700924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9E0"/>
    <w:multiLevelType w:val="hybridMultilevel"/>
    <w:tmpl w:val="C5084A2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3CEF"/>
    <w:multiLevelType w:val="hybridMultilevel"/>
    <w:tmpl w:val="2258DD2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C09"/>
    <w:multiLevelType w:val="hybridMultilevel"/>
    <w:tmpl w:val="6958DCE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94697"/>
    <w:multiLevelType w:val="hybridMultilevel"/>
    <w:tmpl w:val="460EE89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D733A"/>
    <w:multiLevelType w:val="hybridMultilevel"/>
    <w:tmpl w:val="70F8764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1EC"/>
    <w:multiLevelType w:val="hybridMultilevel"/>
    <w:tmpl w:val="8D28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F2537"/>
    <w:multiLevelType w:val="hybridMultilevel"/>
    <w:tmpl w:val="AD2619B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F2149"/>
    <w:multiLevelType w:val="hybridMultilevel"/>
    <w:tmpl w:val="5B7C400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7E7C"/>
    <w:multiLevelType w:val="hybridMultilevel"/>
    <w:tmpl w:val="5D7E35E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50EC"/>
    <w:multiLevelType w:val="hybridMultilevel"/>
    <w:tmpl w:val="7F40376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A06C7"/>
    <w:multiLevelType w:val="hybridMultilevel"/>
    <w:tmpl w:val="50EA70F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B1E9B"/>
    <w:multiLevelType w:val="hybridMultilevel"/>
    <w:tmpl w:val="9B64F05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87C72"/>
    <w:multiLevelType w:val="hybridMultilevel"/>
    <w:tmpl w:val="EFDA293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00057"/>
    <w:multiLevelType w:val="hybridMultilevel"/>
    <w:tmpl w:val="E8443C6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63812"/>
    <w:multiLevelType w:val="hybridMultilevel"/>
    <w:tmpl w:val="653C06B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027C3"/>
    <w:multiLevelType w:val="hybridMultilevel"/>
    <w:tmpl w:val="47DE7EA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43059"/>
    <w:multiLevelType w:val="hybridMultilevel"/>
    <w:tmpl w:val="1F7C413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14A92"/>
    <w:multiLevelType w:val="hybridMultilevel"/>
    <w:tmpl w:val="11CE81E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F2E04"/>
    <w:multiLevelType w:val="hybridMultilevel"/>
    <w:tmpl w:val="0884F42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55AD3"/>
    <w:multiLevelType w:val="hybridMultilevel"/>
    <w:tmpl w:val="25B28A5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558E8"/>
    <w:multiLevelType w:val="hybridMultilevel"/>
    <w:tmpl w:val="152C7D9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4346E"/>
    <w:multiLevelType w:val="hybridMultilevel"/>
    <w:tmpl w:val="5220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6045F"/>
    <w:multiLevelType w:val="hybridMultilevel"/>
    <w:tmpl w:val="D59E891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A0385"/>
    <w:multiLevelType w:val="hybridMultilevel"/>
    <w:tmpl w:val="55B0BC4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6309D"/>
    <w:multiLevelType w:val="hybridMultilevel"/>
    <w:tmpl w:val="453C9C9C"/>
    <w:lvl w:ilvl="0" w:tplc="51A0ECAE">
      <w:start w:val="1"/>
      <w:numFmt w:val="bullet"/>
      <w:lvlText w:val="-"/>
      <w:lvlJc w:val="left"/>
      <w:pPr>
        <w:ind w:left="92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18"/>
  </w:num>
  <w:num w:numId="11">
    <w:abstractNumId w:val="20"/>
  </w:num>
  <w:num w:numId="12">
    <w:abstractNumId w:val="6"/>
  </w:num>
  <w:num w:numId="13">
    <w:abstractNumId w:val="22"/>
  </w:num>
  <w:num w:numId="14">
    <w:abstractNumId w:val="3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11"/>
  </w:num>
  <w:num w:numId="20">
    <w:abstractNumId w:val="2"/>
  </w:num>
  <w:num w:numId="21">
    <w:abstractNumId w:val="7"/>
  </w:num>
  <w:num w:numId="22">
    <w:abstractNumId w:val="24"/>
  </w:num>
  <w:num w:numId="23">
    <w:abstractNumId w:val="16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E9"/>
    <w:rsid w:val="001169C8"/>
    <w:rsid w:val="001836C9"/>
    <w:rsid w:val="004B3CD2"/>
    <w:rsid w:val="004B701A"/>
    <w:rsid w:val="004E35D9"/>
    <w:rsid w:val="005A4916"/>
    <w:rsid w:val="005C5CAE"/>
    <w:rsid w:val="006F634F"/>
    <w:rsid w:val="00700924"/>
    <w:rsid w:val="007A4573"/>
    <w:rsid w:val="007D7FB8"/>
    <w:rsid w:val="00800FA2"/>
    <w:rsid w:val="00812164"/>
    <w:rsid w:val="00837E1A"/>
    <w:rsid w:val="008C00AF"/>
    <w:rsid w:val="0092401E"/>
    <w:rsid w:val="00963DBF"/>
    <w:rsid w:val="00A56468"/>
    <w:rsid w:val="00A82B9D"/>
    <w:rsid w:val="00AE2000"/>
    <w:rsid w:val="00C44236"/>
    <w:rsid w:val="00C62437"/>
    <w:rsid w:val="00D10FF7"/>
    <w:rsid w:val="00D744C3"/>
    <w:rsid w:val="00DC382F"/>
    <w:rsid w:val="00E63441"/>
    <w:rsid w:val="00ED2CED"/>
    <w:rsid w:val="00EF31E9"/>
    <w:rsid w:val="00F13838"/>
    <w:rsid w:val="00F94495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1C63-F97B-4A1D-B066-1CEA3419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DBF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963DB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3397-6E31-47B5-B0E6-D2A97E87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Kamyshevo</cp:lastModifiedBy>
  <cp:revision>20</cp:revision>
  <cp:lastPrinted>2017-01-16T02:59:00Z</cp:lastPrinted>
  <dcterms:created xsi:type="dcterms:W3CDTF">2016-08-25T10:00:00Z</dcterms:created>
  <dcterms:modified xsi:type="dcterms:W3CDTF">2023-08-03T03:10:00Z</dcterms:modified>
</cp:coreProperties>
</file>